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9A" w:rsidRDefault="00DA189A" w:rsidP="00DA189A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DA189A" w:rsidRDefault="00DA189A" w:rsidP="00DA189A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DA189A" w:rsidRDefault="00DA189A" w:rsidP="00DA189A">
      <w:pPr>
        <w:jc w:val="center"/>
      </w:pPr>
    </w:p>
    <w:tbl>
      <w:tblPr>
        <w:tblW w:w="12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DA189A" w:rsidTr="00CD733E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УС</w:t>
            </w:r>
          </w:p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_________Болиева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Р.В.</w:t>
            </w:r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A189A" w:rsidRDefault="00DA189A" w:rsidP="00CD733E">
            <w:pPr>
              <w:spacing w:line="276" w:lineRule="auto"/>
              <w:jc w:val="center"/>
              <w:rPr>
                <w:lang w:eastAsia="en-US"/>
              </w:rPr>
            </w:pPr>
          </w:p>
          <w:p w:rsidR="00DA189A" w:rsidRDefault="00DA189A" w:rsidP="00CD733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r w:rsidR="002C48D3">
              <w:rPr>
                <w:color w:val="000000"/>
                <w:sz w:val="22"/>
                <w:szCs w:val="22"/>
                <w:lang w:eastAsia="en-US"/>
              </w:rPr>
              <w:t>заседании</w:t>
            </w:r>
          </w:p>
          <w:p w:rsidR="002C48D3" w:rsidRDefault="002C48D3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педагогического совета </w:t>
            </w:r>
          </w:p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</w:t>
            </w:r>
            <w:r w:rsidR="002C48D3">
              <w:rPr>
                <w:color w:val="000000"/>
                <w:sz w:val="22"/>
                <w:szCs w:val="22"/>
                <w:lang w:eastAsia="en-US"/>
              </w:rPr>
              <w:t xml:space="preserve">отокол </w:t>
            </w:r>
            <w:r>
              <w:rPr>
                <w:color w:val="000000"/>
                <w:sz w:val="22"/>
                <w:szCs w:val="22"/>
                <w:lang w:eastAsia="en-US"/>
              </w:rPr>
              <w:t>№__ от</w:t>
            </w:r>
          </w:p>
          <w:p w:rsidR="00DA189A" w:rsidRDefault="00DA189A" w:rsidP="00CD73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DA189A" w:rsidRDefault="00DA189A" w:rsidP="00CD733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22675" w:rsidRDefault="00C22675"/>
    <w:p w:rsidR="00DA189A" w:rsidRPr="00393DD4" w:rsidRDefault="00DA189A" w:rsidP="00314E05">
      <w:pPr>
        <w:spacing w:before="100" w:beforeAutospacing="1" w:after="100" w:afterAutospacing="1"/>
        <w:jc w:val="center"/>
      </w:pPr>
      <w:r w:rsidRPr="00393DD4">
        <w:rPr>
          <w:b/>
          <w:bCs/>
        </w:rPr>
        <w:t>Положение</w:t>
      </w:r>
    </w:p>
    <w:p w:rsidR="00DA189A" w:rsidRPr="00393DD4" w:rsidRDefault="00DA189A" w:rsidP="00314E05">
      <w:pPr>
        <w:spacing w:before="100" w:beforeAutospacing="1" w:after="100" w:afterAutospacing="1"/>
        <w:jc w:val="center"/>
      </w:pPr>
      <w:r w:rsidRPr="00393DD4">
        <w:rPr>
          <w:b/>
          <w:bCs/>
        </w:rPr>
        <w:t xml:space="preserve">о </w:t>
      </w:r>
      <w:hyperlink r:id="rId4" w:history="1">
        <w:r w:rsidRPr="00314E05">
          <w:rPr>
            <w:b/>
            <w:bCs/>
          </w:rPr>
          <w:t>профессиональной</w:t>
        </w:r>
      </w:hyperlink>
      <w:r w:rsidRPr="00393DD4">
        <w:rPr>
          <w:b/>
          <w:bCs/>
        </w:rPr>
        <w:t xml:space="preserve"> переподготовке и повышении квалификации педагогических работников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rPr>
          <w:b/>
          <w:bCs/>
        </w:rPr>
        <w:t>1.  Общие положения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 xml:space="preserve">1.1. Настоящее Положение разработано в соответствии Конституцией РФ, пунктом 5 части 3 статьи 28, пунктом 7 части 1 статьи 48 Закона РФ от 29 </w:t>
      </w:r>
      <w:hyperlink r:id="rId5" w:tooltip="Декабрь 2012 г." w:history="1">
        <w:r w:rsidRPr="007D5C2C">
          <w:rPr>
            <w:u w:val="single"/>
          </w:rPr>
          <w:t>декабря 2012</w:t>
        </w:r>
      </w:hyperlink>
      <w:r w:rsidRPr="00393DD4">
        <w:t xml:space="preserve">г. №273-ФЗ «Об образовании в Российской Федерации», Уставом </w:t>
      </w:r>
      <w:r w:rsidR="007D5C2C">
        <w:t xml:space="preserve">муниципального казенного </w:t>
      </w:r>
      <w:r w:rsidR="007D5C2C" w:rsidRPr="00DE50D8">
        <w:t>общеобразовательного учреждения « Средняя общеобразовательная школа</w:t>
      </w:r>
      <w:r w:rsidR="007D5C2C">
        <w:t xml:space="preserve"> имени Героя Советского Союза </w:t>
      </w:r>
      <w:proofErr w:type="spellStart"/>
      <w:r w:rsidR="007D5C2C">
        <w:t>Энвера</w:t>
      </w:r>
      <w:proofErr w:type="spellEnd"/>
      <w:r w:rsidR="007D5C2C">
        <w:t xml:space="preserve"> </w:t>
      </w:r>
      <w:proofErr w:type="spellStart"/>
      <w:r w:rsidR="007D5C2C">
        <w:t>Ахсарова</w:t>
      </w:r>
      <w:proofErr w:type="spellEnd"/>
      <w:r w:rsidR="007D5C2C">
        <w:t xml:space="preserve"> </w:t>
      </w:r>
      <w:proofErr w:type="spellStart"/>
      <w:r w:rsidR="007D5C2C">
        <w:t>с</w:t>
      </w:r>
      <w:proofErr w:type="gramStart"/>
      <w:r w:rsidR="007D5C2C">
        <w:t>.З</w:t>
      </w:r>
      <w:proofErr w:type="gramEnd"/>
      <w:r w:rsidR="007D5C2C">
        <w:t>ильги</w:t>
      </w:r>
      <w:proofErr w:type="spellEnd"/>
      <w:r w:rsidR="007D5C2C">
        <w:t xml:space="preserve"> </w:t>
      </w:r>
      <w:r w:rsidR="007D5C2C" w:rsidRPr="00DE50D8">
        <w:t xml:space="preserve">» </w:t>
      </w:r>
      <w:r w:rsidRPr="00393DD4">
        <w:t xml:space="preserve">(далее </w:t>
      </w:r>
      <w:r w:rsidRPr="007D5C2C">
        <w:t xml:space="preserve">– </w:t>
      </w:r>
      <w:hyperlink r:id="rId6" w:tooltip="Курсы для школьников" w:history="1">
        <w:r w:rsidRPr="007D5C2C">
          <w:rPr>
            <w:u w:val="single"/>
          </w:rPr>
          <w:t>школа</w:t>
        </w:r>
      </w:hyperlink>
      <w:r w:rsidRPr="00393DD4">
        <w:t xml:space="preserve"> или О</w:t>
      </w:r>
      <w:r w:rsidR="008E2ADB">
        <w:t>О</w:t>
      </w:r>
      <w:r w:rsidRPr="00393DD4">
        <w:t>).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1.2. Настоящее Положение является документом, регламентирующим работу О</w:t>
      </w:r>
      <w:r w:rsidR="008E2ADB">
        <w:t>О</w:t>
      </w:r>
      <w:r w:rsidRPr="00393DD4">
        <w:t xml:space="preserve"> по дополнительному </w:t>
      </w:r>
      <w:hyperlink r:id="rId7" w:tooltip="Профессиональное образование" w:history="1">
        <w:r w:rsidRPr="007D5C2C">
          <w:rPr>
            <w:u w:val="single"/>
          </w:rPr>
          <w:t>профессиональному образованию</w:t>
        </w:r>
      </w:hyperlink>
      <w:r w:rsidRPr="007D5C2C">
        <w:t xml:space="preserve"> </w:t>
      </w:r>
      <w:r w:rsidRPr="00393DD4">
        <w:t>по профилю педагогической деятельности через повышение квалификации педагогов.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1.3. Положение устанавливает порядок направления учителей на повышение квалификации, профессиональную переподготовку и последующую отчетность.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rPr>
          <w:b/>
          <w:bCs/>
        </w:rPr>
        <w:t>2.  Цели и задачи повышения квалификации</w:t>
      </w:r>
    </w:p>
    <w:p w:rsidR="00DA189A" w:rsidRPr="007D5C2C" w:rsidRDefault="00DA189A" w:rsidP="00DA189A">
      <w:pPr>
        <w:spacing w:before="100" w:beforeAutospacing="1" w:after="100" w:afterAutospacing="1"/>
      </w:pPr>
      <w:r w:rsidRPr="00393DD4">
        <w:t xml:space="preserve">2.1. Повышение квалификации – один из видов дополнительного профессионального образования. Целью повышения квалификации является обновление теоретических и практических навыков </w:t>
      </w:r>
      <w:hyperlink r:id="rId8" w:tooltip="Специалисты" w:history="1">
        <w:r w:rsidRPr="007D5C2C">
          <w:rPr>
            <w:u w:val="single"/>
          </w:rPr>
          <w:t>специалистов</w:t>
        </w:r>
      </w:hyperlink>
      <w:r w:rsidRPr="007D5C2C">
        <w:t xml:space="preserve"> </w:t>
      </w:r>
      <w:r w:rsidRPr="00393DD4">
        <w:t>в связи с повышением требований к уровню профессиональных знаний и необходимостью освоения современных методов решения задач, стоящих перед О</w:t>
      </w:r>
      <w:r w:rsidR="008E2ADB">
        <w:t>О</w:t>
      </w:r>
      <w:r w:rsidRPr="00393DD4">
        <w:t xml:space="preserve"> в современных условиях, подготовка учителя как субъекта </w:t>
      </w:r>
      <w:hyperlink r:id="rId9" w:tooltip="Профессиональная деятельность" w:history="1">
        <w:r w:rsidRPr="007D5C2C">
          <w:rPr>
            <w:u w:val="single"/>
          </w:rPr>
          <w:t>профессиональной деятельности</w:t>
        </w:r>
      </w:hyperlink>
      <w:r w:rsidRPr="007D5C2C">
        <w:t>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2.2. Задачи повышения квалификации педагогических работников: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максимальное удовлетворение запросов педагогов на курсовую переподготовку;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 xml:space="preserve">организация непрерывного профессионального образования </w:t>
      </w:r>
      <w:hyperlink r:id="rId10" w:tooltip="Кадры в педагогике" w:history="1">
        <w:r w:rsidRPr="007D5C2C">
          <w:rPr>
            <w:u w:val="single"/>
          </w:rPr>
          <w:t>педагогических кадров</w:t>
        </w:r>
      </w:hyperlink>
      <w:r w:rsidRPr="007D5C2C">
        <w:t xml:space="preserve"> </w:t>
      </w:r>
      <w:r w:rsidRPr="00393DD4">
        <w:t>через систему повышения квалификации;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 xml:space="preserve">развитие и совершенствование системы дистанционного </w:t>
      </w:r>
      <w:hyperlink r:id="rId11" w:tooltip="Центр онлайн обучения" w:history="1">
        <w:r w:rsidRPr="007D5C2C">
          <w:rPr>
            <w:u w:val="single"/>
          </w:rPr>
          <w:t>обучения</w:t>
        </w:r>
      </w:hyperlink>
      <w:r w:rsidRPr="007D5C2C">
        <w:t xml:space="preserve"> </w:t>
      </w:r>
      <w:r w:rsidRPr="00393DD4">
        <w:t>педагогических кадров;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развитие и совершенствование информационно - технической базы для обеспечения непрерывного профессионального образования педагогических кадров О</w:t>
      </w:r>
      <w:r w:rsidR="008E2ADB">
        <w:t>О</w:t>
      </w:r>
      <w:r w:rsidRPr="00393DD4">
        <w:t>;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организация мониторинга профессионального роста педагогов.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rPr>
          <w:b/>
          <w:bCs/>
        </w:rPr>
        <w:lastRenderedPageBreak/>
        <w:t>3.  Организация повышения квалификации педагогических работников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 xml:space="preserve">Система </w:t>
      </w:r>
      <w:hyperlink r:id="rId12" w:tooltip="Центр повышения квалификации учителей" w:history="1">
        <w:r w:rsidRPr="007D5C2C">
          <w:rPr>
            <w:u w:val="single"/>
          </w:rPr>
          <w:t>повышения квалификации учителей</w:t>
        </w:r>
      </w:hyperlink>
      <w:r w:rsidRPr="007D5C2C">
        <w:t xml:space="preserve"> </w:t>
      </w:r>
      <w:r w:rsidRPr="00393DD4">
        <w:t>О</w:t>
      </w:r>
      <w:r w:rsidR="008E2ADB">
        <w:t>О</w:t>
      </w:r>
      <w:r w:rsidRPr="00393DD4">
        <w:t xml:space="preserve"> реализует следующие направления: повышение квалификации, стажировка, профессиональная переподготовка.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3.1. Повышение квалификации включает в себя следующие виды обучения: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краткосрочные курсы (не менее 72 часов);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тематические проблемные семинары (от 72 - до 100 часов);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длительные курсы (свыше 100 часов);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стажировка (формирование  и закрепление на практике профессиональных умений и навыков, полученных в результате теоретической подготовки);</w:t>
      </w:r>
    </w:p>
    <w:p w:rsidR="00DA189A" w:rsidRPr="00393DD4" w:rsidRDefault="00837745" w:rsidP="00DA189A">
      <w:pPr>
        <w:spacing w:before="100" w:beforeAutospacing="1" w:after="100" w:afterAutospacing="1"/>
      </w:pPr>
      <w:hyperlink r:id="rId13" w:history="1">
        <w:r w:rsidR="00DA189A" w:rsidRPr="007D5C2C">
          <w:rPr>
            <w:u w:val="single"/>
          </w:rPr>
          <w:t>специальное</w:t>
        </w:r>
      </w:hyperlink>
      <w:r w:rsidR="00DA189A" w:rsidRPr="007D5C2C">
        <w:t xml:space="preserve"> о</w:t>
      </w:r>
      <w:r w:rsidR="00DA189A" w:rsidRPr="00393DD4">
        <w:t>бучение (курсы), организуемое в О</w:t>
      </w:r>
      <w:r w:rsidR="008E2ADB">
        <w:t xml:space="preserve">О </w:t>
      </w:r>
      <w:r w:rsidR="00DA189A" w:rsidRPr="00393DD4">
        <w:t>системы повышения квалификации работников образования (в том числе дистанционное);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экспериментирование в практике, активное участие в школьных методических мероприятиях;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самообразование.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3.2. 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 xml:space="preserve">3.3. Целью профессиональной переподготовки специалистов является получение ими дополнительных знаний, умений и навыков по </w:t>
      </w:r>
      <w:hyperlink r:id="rId14" w:tooltip="Образовательные программы" w:history="1">
        <w:r w:rsidRPr="007D5C2C">
          <w:rPr>
            <w:u w:val="single"/>
          </w:rPr>
          <w:t>образовательным программам</w:t>
        </w:r>
      </w:hyperlink>
      <w:r w:rsidRPr="007D5C2C">
        <w:t xml:space="preserve">, </w:t>
      </w:r>
      <w:r w:rsidRPr="00393DD4">
        <w:t>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3.4. Повышение квалификации и профессиональная переподготовка учителей О</w:t>
      </w:r>
      <w:r w:rsidR="008E2ADB">
        <w:t xml:space="preserve">О </w:t>
      </w:r>
      <w:r w:rsidRPr="00393DD4">
        <w:t>может проводиться с отрывом от работы, без отрыва от работы, с частичным отрывом от работы, по индивидуальным образовательным программам, дистанционно.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3.5. Основанием для издания приказа о направлении на курсы повышения квалификации являются: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план повышения квалификации педагогических работников;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вызов на учебную сессию обучающей организацией;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заявление педагога.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3.6. Периодичность прохождения учителями повышения квалификации устанавливается администрацией Учреждения, но не реже одного раза в 3 года в течение всей трудовой деятельности учителей.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rPr>
          <w:b/>
          <w:bCs/>
        </w:rPr>
        <w:lastRenderedPageBreak/>
        <w:t>4. Формы повышения квалификации педагогических работников в О</w:t>
      </w:r>
      <w:r w:rsidR="008E2ADB">
        <w:rPr>
          <w:b/>
          <w:bCs/>
        </w:rPr>
        <w:t>О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4.1. Система повышения квалификации учителей организуется в следующих формах:</w:t>
      </w:r>
    </w:p>
    <w:p w:rsidR="00DA189A" w:rsidRPr="00393DD4" w:rsidRDefault="00837745" w:rsidP="00DA189A">
      <w:pPr>
        <w:spacing w:before="100" w:beforeAutospacing="1" w:after="100" w:afterAutospacing="1"/>
      </w:pPr>
      <w:hyperlink r:id="rId15" w:tooltip="Колл" w:history="1">
        <w:r w:rsidR="00DA189A" w:rsidRPr="007D5C2C">
          <w:rPr>
            <w:u w:val="single"/>
          </w:rPr>
          <w:t>коллективные</w:t>
        </w:r>
      </w:hyperlink>
      <w:r w:rsidR="00DA189A" w:rsidRPr="007D5C2C">
        <w:t xml:space="preserve"> </w:t>
      </w:r>
      <w:r w:rsidR="00DA189A" w:rsidRPr="00393DD4">
        <w:t xml:space="preserve">(деятельность МО, тематические педсоветы, семинары-практикумы, методические недели и месячники, участие в </w:t>
      </w:r>
      <w:hyperlink r:id="rId16" w:tooltip="Конкурсы профессиональные" w:history="1">
        <w:r w:rsidR="00DA189A" w:rsidRPr="007D5C2C">
          <w:rPr>
            <w:u w:val="single"/>
          </w:rPr>
          <w:t>профессиональных конкурсах</w:t>
        </w:r>
      </w:hyperlink>
      <w:r w:rsidR="00DA189A" w:rsidRPr="007D5C2C">
        <w:t xml:space="preserve">, </w:t>
      </w:r>
      <w:r w:rsidR="00DA189A" w:rsidRPr="00393DD4">
        <w:t>работа в творческих группах);</w:t>
      </w:r>
    </w:p>
    <w:p w:rsidR="00DA189A" w:rsidRPr="00393DD4" w:rsidRDefault="00DA189A" w:rsidP="00DA189A">
      <w:pPr>
        <w:spacing w:before="100" w:beforeAutospacing="1" w:after="100" w:afterAutospacing="1"/>
      </w:pPr>
      <w:proofErr w:type="gramStart"/>
      <w:r w:rsidRPr="00393DD4">
        <w:t>индивидуальные</w:t>
      </w:r>
      <w:proofErr w:type="gramEnd"/>
      <w:r w:rsidRPr="00393DD4">
        <w:t xml:space="preserve"> (наставничество, методическая консультация, самообразование и др.).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rPr>
          <w:b/>
          <w:bCs/>
        </w:rPr>
        <w:t>5. Отчётность о повышении квалификации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 xml:space="preserve">5.1. Слушатели, успешно прошедшие курс </w:t>
      </w:r>
      <w:proofErr w:type="gramStart"/>
      <w:r w:rsidRPr="00393DD4">
        <w:t>обучения системы повышения квалификации работников</w:t>
      </w:r>
      <w:proofErr w:type="gramEnd"/>
      <w:r w:rsidRPr="00393DD4">
        <w:t xml:space="preserve"> образования, предоставляют документы государственного образца: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 xml:space="preserve">свидетельство о повышении квалификации - для лиц, прошедших </w:t>
      </w:r>
      <w:proofErr w:type="gramStart"/>
      <w:r w:rsidRPr="00393DD4">
        <w:t>обучение по программе</w:t>
      </w:r>
      <w:proofErr w:type="gramEnd"/>
      <w:r w:rsidRPr="00393DD4">
        <w:t xml:space="preserve"> в объеме свыше 108 часов;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справку установленного образца о краткосрочном обучении или сертификат участия в работе тематических и проблемных семинаров в объеме до 72 часов.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обучения.</w:t>
      </w:r>
    </w:p>
    <w:p w:rsidR="00DA189A" w:rsidRPr="00393DD4" w:rsidRDefault="00DA189A" w:rsidP="00DA189A">
      <w:pPr>
        <w:spacing w:before="100" w:beforeAutospacing="1" w:after="100" w:afterAutospacing="1"/>
      </w:pPr>
      <w:r w:rsidRPr="00393DD4">
        <w:t xml:space="preserve">5.2. Результаты работы во временных творческих группах, педагогических советах, МО,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</w:t>
      </w:r>
      <w:hyperlink r:id="rId17" w:tooltip="Литература" w:history="1">
        <w:r w:rsidRPr="007D5C2C">
          <w:rPr>
            <w:u w:val="single"/>
          </w:rPr>
          <w:t>литературы</w:t>
        </w:r>
      </w:hyperlink>
      <w:r w:rsidRPr="007D5C2C">
        <w:t xml:space="preserve">, </w:t>
      </w:r>
      <w:r w:rsidRPr="00393DD4">
        <w:t>методические материалы и др.).</w:t>
      </w:r>
    </w:p>
    <w:p w:rsidR="00DA189A" w:rsidRDefault="00DA189A"/>
    <w:sectPr w:rsidR="00DA189A" w:rsidSect="00DA18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9A"/>
    <w:rsid w:val="00110F64"/>
    <w:rsid w:val="001E6329"/>
    <w:rsid w:val="002C48D3"/>
    <w:rsid w:val="00314E05"/>
    <w:rsid w:val="004415B8"/>
    <w:rsid w:val="00460C05"/>
    <w:rsid w:val="00650C0A"/>
    <w:rsid w:val="007D5C2C"/>
    <w:rsid w:val="00837745"/>
    <w:rsid w:val="008E2ADB"/>
    <w:rsid w:val="00C22675"/>
    <w:rsid w:val="00DA189A"/>
    <w:rsid w:val="00F8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1.php" TargetMode="External"/><Relationship Id="rId13" Type="http://schemas.openxmlformats.org/officeDocument/2006/relationships/hyperlink" Target="http://pandia.ru/text/categ/wiki/001/262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ofessionalmznoe_obrazovanie/" TargetMode="External"/><Relationship Id="rId12" Type="http://schemas.openxmlformats.org/officeDocument/2006/relationships/hyperlink" Target="http://pandia.ru/text/categ/wiki/001/85.php" TargetMode="External"/><Relationship Id="rId17" Type="http://schemas.openxmlformats.org/officeDocument/2006/relationships/hyperlink" Target="http://pandia.ru/text/categ/nauka/124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konkursi_professionalmznie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83.php" TargetMode="External"/><Relationship Id="rId11" Type="http://schemas.openxmlformats.org/officeDocument/2006/relationships/hyperlink" Target="http://pandia.ru/text/categ/wiki/001/84.php" TargetMode="External"/><Relationship Id="rId5" Type="http://schemas.openxmlformats.org/officeDocument/2006/relationships/hyperlink" Target="http://pandia.ru/text/category/dekabrmz_2012_g_/" TargetMode="External"/><Relationship Id="rId15" Type="http://schemas.openxmlformats.org/officeDocument/2006/relationships/hyperlink" Target="http://pandia.ru/text/category/koll/" TargetMode="External"/><Relationship Id="rId10" Type="http://schemas.openxmlformats.org/officeDocument/2006/relationships/hyperlink" Target="http://pandia.ru/text/category/kadri_v_pedagogik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andia.ru/text/categ/wiki/001/92.php" TargetMode="External"/><Relationship Id="rId9" Type="http://schemas.openxmlformats.org/officeDocument/2006/relationships/hyperlink" Target="http://pandia.ru/text/category/professionalmznaya_deyatelmznostmz/" TargetMode="External"/><Relationship Id="rId14" Type="http://schemas.openxmlformats.org/officeDocument/2006/relationships/hyperlink" Target="http://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</cp:revision>
  <cp:lastPrinted>2017-01-06T12:37:00Z</cp:lastPrinted>
  <dcterms:created xsi:type="dcterms:W3CDTF">2016-12-24T12:45:00Z</dcterms:created>
  <dcterms:modified xsi:type="dcterms:W3CDTF">2017-01-06T12:37:00Z</dcterms:modified>
</cp:coreProperties>
</file>