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7" w:rsidRPr="00CA76ED" w:rsidRDefault="000D3567" w:rsidP="000D3567">
      <w:pPr>
        <w:jc w:val="center"/>
        <w:rPr>
          <w:b/>
          <w:caps/>
          <w:sz w:val="18"/>
          <w:szCs w:val="18"/>
        </w:rPr>
      </w:pPr>
      <w:r w:rsidRPr="00CA76ED">
        <w:rPr>
          <w:b/>
          <w:caps/>
          <w:sz w:val="18"/>
          <w:szCs w:val="18"/>
        </w:rPr>
        <w:t>Муниципальное казённое общеобразовательное учреждение</w:t>
      </w:r>
    </w:p>
    <w:p w:rsidR="000D3567" w:rsidRPr="00CA76ED" w:rsidRDefault="000D3567" w:rsidP="000D3567">
      <w:pPr>
        <w:jc w:val="center"/>
        <w:rPr>
          <w:b/>
          <w:caps/>
          <w:sz w:val="18"/>
          <w:szCs w:val="18"/>
        </w:rPr>
      </w:pPr>
      <w:r w:rsidRPr="00CA76ED">
        <w:rPr>
          <w:b/>
          <w:caps/>
          <w:sz w:val="18"/>
          <w:szCs w:val="18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0D3567" w:rsidRDefault="000D3567" w:rsidP="000D3567">
      <w:pPr>
        <w:jc w:val="center"/>
        <w:rPr>
          <w:sz w:val="18"/>
          <w:szCs w:val="18"/>
        </w:rPr>
      </w:pPr>
    </w:p>
    <w:p w:rsidR="000D3567" w:rsidRPr="00CA76ED" w:rsidRDefault="000D3567" w:rsidP="000D3567">
      <w:pPr>
        <w:jc w:val="center"/>
        <w:rPr>
          <w:sz w:val="18"/>
          <w:szCs w:val="18"/>
        </w:rPr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0D3567" w:rsidTr="00287E04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3567" w:rsidRDefault="000D3567" w:rsidP="00287E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0D3567" w:rsidRDefault="000D3567" w:rsidP="00287E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0D3567" w:rsidRDefault="000D3567" w:rsidP="00287E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0D3567" w:rsidRDefault="000D3567" w:rsidP="00287E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0D3567" w:rsidRDefault="000D3567" w:rsidP="00287E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3567" w:rsidRDefault="000D3567" w:rsidP="00287E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D3567" w:rsidRDefault="000D3567" w:rsidP="00287E04">
            <w:pPr>
              <w:spacing w:line="276" w:lineRule="auto"/>
              <w:jc w:val="center"/>
              <w:rPr>
                <w:lang w:eastAsia="en-US"/>
              </w:rPr>
            </w:pPr>
          </w:p>
          <w:p w:rsidR="000D3567" w:rsidRDefault="000D3567" w:rsidP="00287E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3567" w:rsidRDefault="000D3567" w:rsidP="00287E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0D3567" w:rsidRDefault="000D3567" w:rsidP="00287E0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B360B7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B360B7" w:rsidRPr="00B360B7" w:rsidRDefault="00B360B7" w:rsidP="00287E04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0D3567" w:rsidRPr="00B360B7" w:rsidRDefault="00B360B7" w:rsidP="00287E04">
            <w:pPr>
              <w:spacing w:line="276" w:lineRule="auto"/>
              <w:rPr>
                <w:rFonts w:eastAsia="Calibri"/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 w:rsidR="000D3567"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0D3567" w:rsidRPr="009067E4" w:rsidRDefault="000D3567" w:rsidP="00287E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3567" w:rsidRDefault="000D3567" w:rsidP="00287E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0D3567" w:rsidRDefault="000D3567" w:rsidP="00287E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0D3567" w:rsidRDefault="000D3567" w:rsidP="00287E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0D3567" w:rsidRDefault="000D3567" w:rsidP="00287E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0D3567" w:rsidRDefault="000D3567" w:rsidP="00287E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0D3567" w:rsidRDefault="000D3567" w:rsidP="00287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D3567" w:rsidRDefault="000D3567" w:rsidP="000D3567"/>
    <w:p w:rsidR="00DA6CD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000000"/>
        </w:rPr>
      </w:pPr>
      <w:r w:rsidRPr="00DA6CD7">
        <w:rPr>
          <w:b/>
          <w:bCs/>
          <w:color w:val="000000"/>
        </w:rPr>
        <w:t>ПОЛОЖЕНИЕ</w:t>
      </w:r>
      <w:r w:rsidRPr="00DA6CD7">
        <w:rPr>
          <w:b/>
          <w:bCs/>
          <w:color w:val="000000"/>
          <w:lang w:val="en-US"/>
        </w:rPr>
        <w:t xml:space="preserve"> 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center"/>
      </w:pPr>
      <w:r w:rsidRPr="00DA6CD7">
        <w:rPr>
          <w:b/>
          <w:bCs/>
          <w:color w:val="000000"/>
        </w:rPr>
        <w:t>о педагогическом совете ОО</w:t>
      </w:r>
    </w:p>
    <w:p w:rsidR="000D3567" w:rsidRPr="00DA6CD7" w:rsidRDefault="000D3567" w:rsidP="00DA6CD7">
      <w:pPr>
        <w:shd w:val="clear" w:color="auto" w:fill="FFFFFF"/>
        <w:spacing w:before="100" w:beforeAutospacing="1" w:after="100" w:afterAutospacing="1" w:line="276" w:lineRule="auto"/>
      </w:pPr>
      <w:r w:rsidRPr="00DA6CD7">
        <w:rPr>
          <w:color w:val="636363"/>
        </w:rPr>
        <w:t> </w:t>
      </w:r>
      <w:r w:rsidRPr="00DA6CD7">
        <w:rPr>
          <w:b/>
          <w:bCs/>
          <w:color w:val="000000"/>
        </w:rPr>
        <w:t>1.</w:t>
      </w:r>
      <w:r w:rsidRPr="00DA6CD7">
        <w:rPr>
          <w:rStyle w:val="apple-converted-space"/>
          <w:b/>
          <w:bCs/>
          <w:color w:val="000000"/>
        </w:rPr>
        <w:t> </w:t>
      </w:r>
      <w:r w:rsidRPr="00DA6CD7">
        <w:rPr>
          <w:b/>
          <w:bCs/>
          <w:color w:val="000000"/>
        </w:rPr>
        <w:t> Общие положения.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1.1. Положение о педагогическом совете</w:t>
      </w:r>
      <w:r w:rsidR="00DA6CD7" w:rsidRPr="00DA6CD7">
        <w:rPr>
          <w:color w:val="000000"/>
        </w:rPr>
        <w:t xml:space="preserve"> МКОУ СОШ им.</w:t>
      </w:r>
      <w:r w:rsidR="00DA6CD7">
        <w:rPr>
          <w:color w:val="000000"/>
        </w:rPr>
        <w:t xml:space="preserve"> </w:t>
      </w:r>
      <w:r w:rsidR="00DA6CD7" w:rsidRPr="00DA6CD7">
        <w:rPr>
          <w:color w:val="000000"/>
        </w:rPr>
        <w:t xml:space="preserve">Героя Советского Союза </w:t>
      </w:r>
      <w:proofErr w:type="spellStart"/>
      <w:r w:rsidR="00DA6CD7" w:rsidRPr="00DA6CD7">
        <w:rPr>
          <w:color w:val="000000"/>
        </w:rPr>
        <w:t>Энвера</w:t>
      </w:r>
      <w:proofErr w:type="spellEnd"/>
      <w:r w:rsidR="00DA6CD7" w:rsidRPr="00DA6CD7">
        <w:rPr>
          <w:color w:val="000000"/>
        </w:rPr>
        <w:t xml:space="preserve"> </w:t>
      </w:r>
      <w:proofErr w:type="spellStart"/>
      <w:r w:rsidR="00DA6CD7" w:rsidRPr="00DA6CD7">
        <w:rPr>
          <w:color w:val="000000"/>
        </w:rPr>
        <w:t>Ахсарова</w:t>
      </w:r>
      <w:proofErr w:type="spellEnd"/>
      <w:r w:rsidR="00DA6CD7" w:rsidRPr="00DA6CD7">
        <w:rPr>
          <w:color w:val="000000"/>
        </w:rPr>
        <w:t xml:space="preserve"> </w:t>
      </w:r>
      <w:proofErr w:type="spellStart"/>
      <w:r w:rsidR="00DA6CD7" w:rsidRPr="00DA6CD7">
        <w:rPr>
          <w:color w:val="000000"/>
        </w:rPr>
        <w:t>с.Зильги</w:t>
      </w:r>
      <w:proofErr w:type="spellEnd"/>
      <w:r w:rsidRPr="00DA6CD7">
        <w:rPr>
          <w:color w:val="000000"/>
        </w:rPr>
        <w:t xml:space="preserve"> (далее Положение) разработано в соответствии со ст. 28. Федерального закона 273-ФЗ «Об образовании в Российской Федерации», Уставом школы и регламентирует деятельность органа управления учреждением. 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1.2.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</w:t>
      </w:r>
      <w:r w:rsidRPr="00DA6CD7">
        <w:rPr>
          <w:rStyle w:val="apple-converted-space"/>
          <w:color w:val="000000"/>
        </w:rPr>
        <w:t> </w:t>
      </w:r>
      <w:r w:rsidRPr="00DA6CD7">
        <w:rPr>
          <w:color w:val="000000"/>
        </w:rPr>
        <w:t>процесса.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1.3. Педагогический совет </w:t>
      </w:r>
      <w:r w:rsidRPr="00DA6CD7">
        <w:rPr>
          <w:rStyle w:val="apple-converted-space"/>
          <w:color w:val="000000"/>
        </w:rPr>
        <w:t> </w:t>
      </w:r>
      <w:r w:rsidRPr="00DA6CD7">
        <w:rPr>
          <w:color w:val="000000"/>
        </w:rPr>
        <w:t>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1.4. В состав педагогического совета входят все педагогические работники, в том числе и совместители.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 </w:t>
      </w:r>
      <w:r w:rsidRPr="00DA6CD7">
        <w:rPr>
          <w:b/>
          <w:bCs/>
          <w:color w:val="000000"/>
        </w:rPr>
        <w:t>2. Задачи педагогического совета: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-реализация государственной политики по вопросам образования;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-направление деятельности педагогического коллектива образовательного учреждения на совершенствование учебно-воспитательной работы;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-внедрение в практику достижений педагогической науки и передового педагогического опыта;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-решение вопросов о создании объединений обучающихся;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lastRenderedPageBreak/>
        <w:t>-решение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-организация опытно-экспериментальной работы в образовательном учреждении;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636363"/>
        </w:rPr>
        <w:t>-</w:t>
      </w:r>
      <w:r w:rsidRPr="00DA6CD7">
        <w:rPr>
          <w:color w:val="000000"/>
        </w:rPr>
        <w:t>определение направлений взаимодействия с микросредой.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ind w:firstLine="708"/>
        <w:jc w:val="both"/>
      </w:pPr>
      <w:r w:rsidRPr="00DA6CD7">
        <w:rPr>
          <w:b/>
          <w:color w:val="000000"/>
        </w:rPr>
        <w:t>Педагогический совет: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-обсуждает и утверждает планы и программы, формы и методы образовательного процесса и способы их реализации;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-разрабатывает и принимает положения (локальные акты) </w:t>
      </w:r>
      <w:r w:rsidRPr="00DA6CD7">
        <w:rPr>
          <w:rStyle w:val="apple-converted-space"/>
          <w:color w:val="000000"/>
        </w:rPr>
        <w:t> </w:t>
      </w:r>
      <w:r w:rsidRPr="00DA6CD7">
        <w:rPr>
          <w:color w:val="000000"/>
        </w:rPr>
        <w:t>к Уставу с последующим утверждением директором;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-принимает решение о допуске учащихся к итоговой аттестации, о выдаче соответствующих документов об  образовании, о награждении обучающихся (воспитанников);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 принимает решение о применении систем оценок успеваемости обучающихся;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 принимает решения о проведении промежуточной аттестации, определяет конкретные формы и порядок их проведения;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-принимает решение о ходатайстве перед Управляющим советом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 в Российской Федерации» и Уставом школы. 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b/>
          <w:bCs/>
          <w:color w:val="000000"/>
        </w:rPr>
        <w:t>3.</w:t>
      </w:r>
      <w:r w:rsidRPr="00DA6CD7">
        <w:rPr>
          <w:rStyle w:val="apple-converted-space"/>
          <w:b/>
          <w:bCs/>
          <w:color w:val="000000"/>
        </w:rPr>
        <w:t> </w:t>
      </w:r>
      <w:r w:rsidRPr="00DA6CD7">
        <w:rPr>
          <w:b/>
          <w:bCs/>
          <w:color w:val="000000"/>
        </w:rPr>
        <w:t> Состав педагогического совета и организация работы.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3.1. В состав педагогического совета входят: директор образовательного учреждения (как правило, председатель), его заместители, педагогические работники.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3.2. В</w:t>
      </w:r>
      <w:r w:rsidRPr="00DA6CD7">
        <w:rPr>
          <w:rStyle w:val="apple-converted-space"/>
          <w:b/>
          <w:bCs/>
          <w:color w:val="000000"/>
        </w:rPr>
        <w:t> </w:t>
      </w:r>
      <w:r w:rsidRPr="00DA6CD7">
        <w:rPr>
          <w:color w:val="000000"/>
        </w:rPr>
        <w:t xml:space="preserve">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т.д. Необходимость их приглашения определяется председателем педагогического совета, </w:t>
      </w:r>
      <w:r w:rsidRPr="00DA6CD7">
        <w:rPr>
          <w:color w:val="000000"/>
        </w:rPr>
        <w:lastRenderedPageBreak/>
        <w:t>учредителем. Лица, приглашенные на заседание Педагогического совета, пользуются правом совещательного голоса.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3.3. Педагогический совет избирает из своего состава секретаря на учебный год. Секретарь Педсовета работает на общественных началах, работа в качестве секретаря Педсовета может быть премирована из стимулирующего фонда образовательного учреждения, если это предусмотрено соответствующим положением о стимулирующих выплатах.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3.4. Педагогический совет работает по плану, являющемуся составной частью плана работы образовательного учреждения.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3.5. Заседания Педагогического совета созываются в соответствии с планом работы образовательного учреждения, но не реже 4-х раз в год.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3.6. Решения Педагогического совета принимаются большинством голосов при наличии на заседании не менее 2/3 его членов (если процесс голосования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3.7.Организацию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3.8.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 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b/>
          <w:bCs/>
          <w:color w:val="000000"/>
        </w:rPr>
        <w:t>4. Документация педагогического совета.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4.1.Заседания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4.2.Протоколы подписываются председателем и секретарем совета.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4.3.Нумерация протоколов ведется от начала календарного года.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4.4.Перевод учащихся в следующий класс, их выпуск оформляются списочным составом.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4.5.Книга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rPr>
          <w:b/>
          <w:bCs/>
          <w:color w:val="000000"/>
        </w:rPr>
        <w:t>5. Алгоритм подготовки педагогического совета.</w:t>
      </w:r>
    </w:p>
    <w:p w:rsidR="000D3567" w:rsidRPr="00DA6CD7" w:rsidRDefault="000D3567" w:rsidP="000D3567">
      <w:pPr>
        <w:shd w:val="clear" w:color="auto" w:fill="FFFFFF"/>
        <w:spacing w:before="100" w:beforeAutospacing="1" w:after="100" w:afterAutospacing="1" w:line="276" w:lineRule="auto"/>
        <w:jc w:val="both"/>
      </w:pPr>
      <w:r w:rsidRPr="00DA6CD7">
        <w:lastRenderedPageBreak/>
        <w:t>5.1.Определение целей и задач педагогического совета.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5.2.Формирование рабочих (ей) груп</w:t>
      </w:r>
      <w:proofErr w:type="gramStart"/>
      <w:r w:rsidRPr="00DA6CD7">
        <w:rPr>
          <w:rStyle w:val="grame"/>
        </w:rPr>
        <w:t>п(</w:t>
      </w:r>
      <w:proofErr w:type="spellStart"/>
      <w:proofErr w:type="gramEnd"/>
      <w:r w:rsidRPr="00DA6CD7">
        <w:t>ы</w:t>
      </w:r>
      <w:proofErr w:type="spellEnd"/>
      <w:r w:rsidRPr="00DA6CD7">
        <w:t>) педсовета.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5.3.Подготовка первичного материала силами рабочи</w:t>
      </w:r>
      <w:proofErr w:type="gramStart"/>
      <w:r w:rsidRPr="00DA6CD7">
        <w:rPr>
          <w:rStyle w:val="grame"/>
        </w:rPr>
        <w:t>х(</w:t>
      </w:r>
      <w:proofErr w:type="gramEnd"/>
      <w:r w:rsidRPr="00DA6CD7">
        <w:t>ей) групп(</w:t>
      </w:r>
      <w:proofErr w:type="spellStart"/>
      <w:r w:rsidRPr="00DA6CD7">
        <w:t>ы</w:t>
      </w:r>
      <w:proofErr w:type="spellEnd"/>
      <w:r w:rsidRPr="00DA6CD7">
        <w:t>).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5.4.Обсуждение первичного материала рабочей группой, </w:t>
      </w:r>
      <w:r w:rsidRPr="00DA6CD7">
        <w:rPr>
          <w:rStyle w:val="apple-converted-space"/>
        </w:rPr>
        <w:t> </w:t>
      </w:r>
      <w:r w:rsidRPr="00DA6CD7">
        <w:t>корректировка целей, задач (завучи, ведущие специалисты, психологическая служба, другие - при необходимости).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5.5.Составление плана подготовки и проведения педсовета.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5.6.Все вопросы педсовета, план проведения, литература, графики открытых уроков вывешиваются заранее.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5.7.Разработка анкет и проведения анкетирования учащихся, если необходимо - учителей, родителей.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5.8.Посещение уроков завучами, специалистами и проведение анализа уроков по определённой схеме, следуя принятым целям и задачам.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5.9.Обсуждение, обработка, систематизация и подготовка окончательного материала педсовета рабочей группой.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5.10.Обсуждение вопросов педсовета на заседаниях МО учителей.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5.11.Подготовка вопросов для работы (обсуждения) в малых педагогических советах  до заседания педсовета или во время него.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5.12.Предварительное обсуждение хода педсовета с руководителями малых педагогических советов.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5.13.Подготовка помещений и всех необходимых материалов для проведения педсовета: бумаги, фломастеров, плакатов, музыки и т.п.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5.14.Подготовка проекта решения педсовета.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5.15.Анализ работы педсовета.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5.16.Итоговый приказ по поощрению учителей, творческих групп за вклад каждого в работу педсовета.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5.17.Формулирование дальнейших целей и задач, требующих решения.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t> 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 </w:t>
      </w:r>
    </w:p>
    <w:p w:rsidR="000D3567" w:rsidRPr="00DA6CD7" w:rsidRDefault="000D3567" w:rsidP="000D3567">
      <w:pPr>
        <w:spacing w:before="100" w:beforeAutospacing="1" w:after="100" w:afterAutospacing="1" w:line="276" w:lineRule="auto"/>
        <w:jc w:val="both"/>
      </w:pPr>
      <w:r w:rsidRPr="00DA6CD7">
        <w:rPr>
          <w:color w:val="000000"/>
        </w:rPr>
        <w:t> </w:t>
      </w:r>
    </w:p>
    <w:p w:rsidR="00C22675" w:rsidRPr="00DA6CD7" w:rsidRDefault="00C22675"/>
    <w:sectPr w:rsidR="00C22675" w:rsidRPr="00DA6CD7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67"/>
    <w:rsid w:val="000D3567"/>
    <w:rsid w:val="00110F64"/>
    <w:rsid w:val="004628B6"/>
    <w:rsid w:val="007B45A4"/>
    <w:rsid w:val="00B360B7"/>
    <w:rsid w:val="00C22675"/>
    <w:rsid w:val="00DA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567"/>
  </w:style>
  <w:style w:type="character" w:customStyle="1" w:styleId="grame">
    <w:name w:val="grame"/>
    <w:basedOn w:val="a0"/>
    <w:rsid w:val="000D3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cp:lastPrinted>2017-01-06T12:33:00Z</cp:lastPrinted>
  <dcterms:created xsi:type="dcterms:W3CDTF">2017-01-05T13:45:00Z</dcterms:created>
  <dcterms:modified xsi:type="dcterms:W3CDTF">2017-01-06T12:34:00Z</dcterms:modified>
</cp:coreProperties>
</file>