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A" w:rsidRDefault="0016058A" w:rsidP="0016058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16058A" w:rsidRDefault="0016058A" w:rsidP="0016058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16058A" w:rsidRDefault="0016058A" w:rsidP="0016058A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16058A" w:rsidTr="00C325D3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058A" w:rsidRDefault="0016058A" w:rsidP="00C325D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16058A" w:rsidRDefault="0016058A" w:rsidP="00C325D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58A" w:rsidRDefault="0016058A" w:rsidP="00C325D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6058A" w:rsidRDefault="0016058A" w:rsidP="00C325D3">
            <w:pPr>
              <w:spacing w:line="276" w:lineRule="auto"/>
              <w:jc w:val="center"/>
              <w:rPr>
                <w:lang w:eastAsia="en-US"/>
              </w:rPr>
            </w:pPr>
          </w:p>
          <w:p w:rsidR="0016058A" w:rsidRDefault="0016058A" w:rsidP="00C32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058A" w:rsidRDefault="0016058A" w:rsidP="00C325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16058A" w:rsidRDefault="0016058A" w:rsidP="00C325D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AD7767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AD7767" w:rsidRDefault="00AD7767" w:rsidP="00C325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16058A" w:rsidRDefault="00AD7767" w:rsidP="00C325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Протокол</w:t>
            </w:r>
            <w:r w:rsidR="0016058A"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16058A" w:rsidRPr="009067E4" w:rsidRDefault="0016058A" w:rsidP="00C325D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058A" w:rsidRDefault="0016058A" w:rsidP="00C325D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16058A" w:rsidRDefault="0016058A" w:rsidP="00C325D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16058A" w:rsidRDefault="0016058A" w:rsidP="00C325D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6058A" w:rsidRDefault="0016058A" w:rsidP="00C325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6058A" w:rsidRDefault="0016058A" w:rsidP="0016058A">
      <w:pPr>
        <w:jc w:val="center"/>
        <w:rPr>
          <w:b/>
          <w:sz w:val="26"/>
          <w:szCs w:val="26"/>
        </w:rPr>
      </w:pPr>
    </w:p>
    <w:p w:rsidR="0016058A" w:rsidRPr="00625C7D" w:rsidRDefault="0016058A" w:rsidP="0016058A">
      <w:pPr>
        <w:jc w:val="center"/>
        <w:rPr>
          <w:b/>
        </w:rPr>
      </w:pPr>
      <w:r w:rsidRPr="00625C7D">
        <w:rPr>
          <w:b/>
        </w:rPr>
        <w:t>ПОЛОЖЕНИЕ</w:t>
      </w:r>
    </w:p>
    <w:p w:rsidR="0016058A" w:rsidRPr="006703B9" w:rsidRDefault="0016058A" w:rsidP="0016058A">
      <w:pPr>
        <w:jc w:val="center"/>
        <w:rPr>
          <w:b/>
          <w:sz w:val="26"/>
          <w:szCs w:val="26"/>
        </w:rPr>
      </w:pPr>
      <w:r w:rsidRPr="00625C7D">
        <w:rPr>
          <w:b/>
        </w:rPr>
        <w:t xml:space="preserve">о пришкольном лагере с дневным пребыванием </w:t>
      </w:r>
    </w:p>
    <w:p w:rsidR="0016058A" w:rsidRPr="003C0222" w:rsidRDefault="0016058A" w:rsidP="0016058A">
      <w:pPr>
        <w:jc w:val="both"/>
        <w:rPr>
          <w:sz w:val="28"/>
          <w:szCs w:val="28"/>
        </w:rPr>
      </w:pPr>
    </w:p>
    <w:p w:rsidR="0016058A" w:rsidRPr="00625C7D" w:rsidRDefault="0016058A" w:rsidP="0016058A">
      <w:pPr>
        <w:jc w:val="both"/>
        <w:rPr>
          <w:b/>
        </w:rPr>
      </w:pPr>
      <w:r w:rsidRPr="00625C7D">
        <w:rPr>
          <w:b/>
        </w:rPr>
        <w:t>1.     Общие положения</w:t>
      </w:r>
    </w:p>
    <w:p w:rsidR="0016058A" w:rsidRPr="00625C7D" w:rsidRDefault="0016058A" w:rsidP="0016058A">
      <w:pPr>
        <w:jc w:val="both"/>
      </w:pPr>
      <w:r w:rsidRPr="00625C7D">
        <w:t>1.1.  Настоящее  положение  определяет  порядок  создания и функционирования оздоровительного лагеря с дневным пребыванием в период летних, осенних, весенних, зимних каникул  на базе МКОУ СОШ им</w:t>
      </w:r>
      <w:proofErr w:type="gramStart"/>
      <w:r w:rsidRPr="00625C7D">
        <w:t>.Г</w:t>
      </w:r>
      <w:proofErr w:type="gramEnd"/>
      <w:r w:rsidRPr="00625C7D">
        <w:t xml:space="preserve">ероя Советского Союза </w:t>
      </w:r>
      <w:proofErr w:type="spellStart"/>
      <w:r w:rsidRPr="00625C7D">
        <w:t>Энвера</w:t>
      </w:r>
      <w:proofErr w:type="spellEnd"/>
      <w:r w:rsidRPr="00625C7D">
        <w:t xml:space="preserve"> </w:t>
      </w:r>
      <w:proofErr w:type="spellStart"/>
      <w:r w:rsidRPr="00625C7D">
        <w:t>Ахсарова</w:t>
      </w:r>
      <w:proofErr w:type="spellEnd"/>
      <w:r w:rsidRPr="00625C7D">
        <w:t xml:space="preserve"> </w:t>
      </w:r>
      <w:proofErr w:type="spellStart"/>
      <w:r w:rsidRPr="00625C7D">
        <w:t>с.Зильги</w:t>
      </w:r>
      <w:proofErr w:type="spellEnd"/>
      <w:r w:rsidRPr="00625C7D">
        <w:t>.</w:t>
      </w:r>
    </w:p>
    <w:p w:rsidR="0016058A" w:rsidRPr="00625C7D" w:rsidRDefault="0016058A" w:rsidP="0016058A">
      <w:pPr>
        <w:jc w:val="both"/>
      </w:pPr>
      <w:r w:rsidRPr="00625C7D">
        <w:t>1.2 .  Настоящее положение разработано в соответствии с Федеральным Законом "Об образовании в Российской Федерации" № 273 от 29.12.2012 г; приказом Министерства образования Российской Федерации от 13.07.2001   г. № 2688 «Об утверждении порядка проведения смен профильных лагерей, лагерей с дневным пребыванием, лагерей труда и отдыха», с Уставом МКОУ СОШ им</w:t>
      </w:r>
      <w:proofErr w:type="gramStart"/>
      <w:r w:rsidRPr="00625C7D">
        <w:t>.Г</w:t>
      </w:r>
      <w:proofErr w:type="gramEnd"/>
      <w:r w:rsidRPr="00625C7D">
        <w:t xml:space="preserve">ероя Советского Союза </w:t>
      </w:r>
      <w:proofErr w:type="spellStart"/>
      <w:r w:rsidRPr="00625C7D">
        <w:t>Энвера</w:t>
      </w:r>
      <w:proofErr w:type="spellEnd"/>
      <w:r w:rsidRPr="00625C7D">
        <w:t xml:space="preserve"> </w:t>
      </w:r>
      <w:proofErr w:type="spellStart"/>
      <w:r w:rsidRPr="00625C7D">
        <w:t>Ахсарова</w:t>
      </w:r>
      <w:proofErr w:type="spellEnd"/>
      <w:r w:rsidRPr="00625C7D">
        <w:t xml:space="preserve"> </w:t>
      </w:r>
      <w:proofErr w:type="spellStart"/>
      <w:r w:rsidRPr="00625C7D">
        <w:t>с.Зильги</w:t>
      </w:r>
      <w:proofErr w:type="spellEnd"/>
      <w:r w:rsidRPr="00625C7D">
        <w:t>.</w:t>
      </w:r>
    </w:p>
    <w:p w:rsidR="0016058A" w:rsidRPr="00625C7D" w:rsidRDefault="0016058A" w:rsidP="0016058A">
      <w:pPr>
        <w:jc w:val="both"/>
      </w:pPr>
      <w:r w:rsidRPr="00625C7D">
        <w:t>1.3.  Лагерь с дневным пребыванием (далее — лагерь) — это форма оздоровительной и образовательной деятельности в период каникул с пребывание обучающихся в дневное время и организацией их питания</w:t>
      </w:r>
    </w:p>
    <w:p w:rsidR="0016058A" w:rsidRPr="00625C7D" w:rsidRDefault="0016058A" w:rsidP="0016058A">
      <w:pPr>
        <w:jc w:val="both"/>
      </w:pPr>
      <w:r w:rsidRPr="00625C7D">
        <w:t xml:space="preserve">2. </w:t>
      </w:r>
      <w:r w:rsidRPr="00625C7D">
        <w:rPr>
          <w:b/>
        </w:rPr>
        <w:t>Основные задачи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2.1. 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16058A" w:rsidRPr="00625C7D" w:rsidRDefault="0016058A" w:rsidP="0016058A">
      <w:pPr>
        <w:jc w:val="both"/>
      </w:pPr>
      <w:r w:rsidRPr="00625C7D">
        <w:t>2.2.  Организация содержательной и познавательной программы, направленной на развитие разносторонних способностей и интересов через различные виды деятельности.</w:t>
      </w:r>
    </w:p>
    <w:p w:rsidR="0016058A" w:rsidRPr="00625C7D" w:rsidRDefault="0016058A" w:rsidP="0016058A">
      <w:pPr>
        <w:jc w:val="both"/>
      </w:pPr>
      <w:r w:rsidRPr="00625C7D">
        <w:t xml:space="preserve">3. </w:t>
      </w:r>
      <w:r w:rsidRPr="00625C7D">
        <w:rPr>
          <w:b/>
        </w:rPr>
        <w:t>Организация и содержание деятельности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3.1. Лагерь создается на стационарной базе  школы приказом директора школы.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3.2. Дети зачисляются в лагерь на основании письменных заявлений родителей.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3.3. В лагерь принимаются дети 7-14 лет.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3.4. Комплектование лагеря осуществляется по отрядам: по 20 человек.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3.5. При комплектовании лагеря первоочередным правом пользуются обучающиеся и воспитанники из категорий многодетных и малообеспеченных семей; дети-инвалиды; дети-сироты; дети, находящиеся под опекой; </w:t>
      </w:r>
      <w:proofErr w:type="gramStart"/>
      <w:r w:rsidRPr="00625C7D">
        <w:t>дети</w:t>
      </w:r>
      <w:proofErr w:type="gramEnd"/>
      <w:r w:rsidRPr="00625C7D">
        <w:t xml:space="preserve">  находящиеся в трудной жизненной ситуации.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3.6. 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</w:t>
      </w:r>
      <w:r w:rsidRPr="00625C7D">
        <w:lastRenderedPageBreak/>
        <w:t xml:space="preserve">период работы лагеря администрацией МКОУ СОШ им .Героя Советского Союза </w:t>
      </w:r>
      <w:proofErr w:type="spellStart"/>
      <w:r w:rsidRPr="00625C7D">
        <w:t>Энвера</w:t>
      </w:r>
      <w:proofErr w:type="spellEnd"/>
      <w:r w:rsidRPr="00625C7D">
        <w:t xml:space="preserve"> </w:t>
      </w:r>
      <w:proofErr w:type="spellStart"/>
      <w:r w:rsidRPr="00625C7D">
        <w:t>Ахсарова</w:t>
      </w:r>
      <w:proofErr w:type="spellEnd"/>
      <w:r w:rsidRPr="00625C7D">
        <w:t xml:space="preserve"> </w:t>
      </w:r>
      <w:proofErr w:type="spellStart"/>
      <w:r w:rsidRPr="00625C7D">
        <w:t>с</w:t>
      </w:r>
      <w:proofErr w:type="gramStart"/>
      <w:r w:rsidRPr="00625C7D">
        <w:t>.З</w:t>
      </w:r>
      <w:proofErr w:type="gramEnd"/>
      <w:r w:rsidRPr="00625C7D">
        <w:t>ильги</w:t>
      </w:r>
      <w:proofErr w:type="spellEnd"/>
      <w:r w:rsidRPr="00625C7D">
        <w:t>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3.7. Лагерь функционирует в период летних, осенних, зимних  каникул в 1 смену по срокам установленным ОУ. </w:t>
      </w:r>
    </w:p>
    <w:p w:rsidR="0016058A" w:rsidRPr="00625C7D" w:rsidRDefault="0016058A" w:rsidP="0016058A">
      <w:pPr>
        <w:jc w:val="both"/>
      </w:pPr>
      <w:r w:rsidRPr="00625C7D">
        <w:t>3.8. В оздоровительном лагере строго соблюдаются требования санитарно-</w:t>
      </w:r>
    </w:p>
    <w:p w:rsidR="0016058A" w:rsidRPr="00625C7D" w:rsidRDefault="0016058A" w:rsidP="0016058A">
      <w:pPr>
        <w:jc w:val="both"/>
      </w:pPr>
      <w:r w:rsidRPr="00625C7D">
        <w:t>гигиенических норм и правил, техники безопасности.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3.9. Содержание работы оздоровительного лагеря с дневным пребыванием детей строится на принципах демократии и гуманизма, развития инициативы и самостоятельности, привития норм здорового образа жизни.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3.10.  В оздоровительном лагере создаются условия для осуществления</w:t>
      </w:r>
    </w:p>
    <w:p w:rsidR="0016058A" w:rsidRPr="00625C7D" w:rsidRDefault="0016058A" w:rsidP="0016058A">
      <w:pPr>
        <w:jc w:val="both"/>
      </w:pPr>
      <w:r w:rsidRPr="00625C7D">
        <w:t>спортивно-оздоровительной работы, развития творческих способностей</w:t>
      </w:r>
    </w:p>
    <w:p w:rsidR="0016058A" w:rsidRPr="00625C7D" w:rsidRDefault="0016058A" w:rsidP="0016058A">
      <w:pPr>
        <w:jc w:val="both"/>
      </w:pPr>
      <w:r w:rsidRPr="00625C7D">
        <w:t>детей.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3.11.Педагогический коллектив лагеря самостоятельно определяет программу деятельности, распорядок дня в соответствии с требованиями санитарно-гигиенических норм и правил.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3.12.  Питание воспитанников организуется в столовой  образовательного учреждения в пределах средств, выделенных на проведение и организацию лагеря по согласованию с органами </w:t>
      </w:r>
      <w:proofErr w:type="spellStart"/>
      <w:r w:rsidRPr="00625C7D">
        <w:t>Роспотребнадзора</w:t>
      </w:r>
      <w:proofErr w:type="spellEnd"/>
      <w:r w:rsidRPr="00625C7D">
        <w:t xml:space="preserve"> и органами управления образования.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4. </w:t>
      </w:r>
      <w:r w:rsidRPr="00625C7D">
        <w:rPr>
          <w:b/>
        </w:rPr>
        <w:t>Кадровое обеспечение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4.1.    Приказом директора по учреждению назначается начальник лагеря, воспитатели, музыкальный руководитель, руководитель спортивно-оздоровительной работы из числа педагогических работников учреждения.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4.2.    Начальник лагеря организует воспитательную деятельность,</w:t>
      </w:r>
    </w:p>
    <w:p w:rsidR="0016058A" w:rsidRPr="00625C7D" w:rsidRDefault="0016058A" w:rsidP="0016058A">
      <w:pPr>
        <w:jc w:val="both"/>
      </w:pPr>
      <w:r w:rsidRPr="00625C7D">
        <w:t xml:space="preserve">осуществляет связь с </w:t>
      </w:r>
      <w:proofErr w:type="gramStart"/>
      <w:r w:rsidRPr="00625C7D">
        <w:t>культурно-просветительными</w:t>
      </w:r>
      <w:proofErr w:type="gramEnd"/>
      <w:r w:rsidRPr="00625C7D">
        <w:t xml:space="preserve"> и спортивными</w:t>
      </w:r>
    </w:p>
    <w:p w:rsidR="0016058A" w:rsidRPr="00625C7D" w:rsidRDefault="0016058A" w:rsidP="0016058A">
      <w:pPr>
        <w:jc w:val="both"/>
      </w:pPr>
      <w:r w:rsidRPr="00625C7D">
        <w:t>учреждениями, ведет документацию. Обязанности, ответственность и права начальника лагеря и педагогов определяются должностными инструкциями.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4.3.    Воспитатели, музыкальный работник и руководитель спортивно-</w:t>
      </w:r>
    </w:p>
    <w:p w:rsidR="0016058A" w:rsidRPr="00625C7D" w:rsidRDefault="0016058A" w:rsidP="0016058A">
      <w:pPr>
        <w:jc w:val="both"/>
      </w:pPr>
      <w:r w:rsidRPr="00625C7D">
        <w:t xml:space="preserve">оздоровительной работы осуществляют воспитательную деятельность </w:t>
      </w:r>
      <w:proofErr w:type="gramStart"/>
      <w:r w:rsidRPr="00625C7D">
        <w:t>по</w:t>
      </w:r>
      <w:proofErr w:type="gramEnd"/>
    </w:p>
    <w:p w:rsidR="0016058A" w:rsidRPr="00625C7D" w:rsidRDefault="0016058A" w:rsidP="0016058A">
      <w:pPr>
        <w:jc w:val="both"/>
      </w:pPr>
      <w:r w:rsidRPr="00625C7D">
        <w:t>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  <w:rPr>
          <w:b/>
        </w:rPr>
      </w:pPr>
      <w:r w:rsidRPr="00625C7D">
        <w:t xml:space="preserve"> </w:t>
      </w:r>
      <w:r w:rsidRPr="00625C7D">
        <w:rPr>
          <w:b/>
        </w:rPr>
        <w:t>5.    Охрана жизни и здоровья детей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5.1.    Начальник лагеря, воспитатели, музыкальный руководитель,</w:t>
      </w:r>
    </w:p>
    <w:p w:rsidR="0016058A" w:rsidRPr="00625C7D" w:rsidRDefault="0016058A" w:rsidP="0016058A">
      <w:pPr>
        <w:jc w:val="both"/>
      </w:pPr>
      <w:r w:rsidRPr="00625C7D">
        <w:t>инструктор по спортивно-оздоровительной работе несут ответственность за жизнь и здоровье детей во время их пребывания в лагере.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5.2.   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lastRenderedPageBreak/>
        <w:t xml:space="preserve">5.3.    Начальник лагеря проводит инструктаж по технике безопасности </w:t>
      </w:r>
      <w:proofErr w:type="gramStart"/>
      <w:r w:rsidRPr="00625C7D">
        <w:t>для</w:t>
      </w:r>
      <w:proofErr w:type="gramEnd"/>
    </w:p>
    <w:p w:rsidR="0016058A" w:rsidRPr="00625C7D" w:rsidRDefault="0016058A" w:rsidP="0016058A">
      <w:pPr>
        <w:jc w:val="both"/>
      </w:pPr>
      <w:r w:rsidRPr="00625C7D">
        <w:t>сотрудников перед началом смены в оздоровительном лагере с дневным пребыванием детей.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 xml:space="preserve">5.4.    В оздоровительном лагере действует план эвакуации на случай пожара и </w:t>
      </w:r>
      <w:proofErr w:type="gramStart"/>
      <w:r w:rsidRPr="00625C7D">
        <w:t>чрезвычайных</w:t>
      </w:r>
      <w:proofErr w:type="gramEnd"/>
      <w:r w:rsidRPr="00625C7D">
        <w:t xml:space="preserve"> ситуации.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5.5.    Организация питания осуществляется на основе примерных норм</w:t>
      </w:r>
    </w:p>
    <w:p w:rsidR="0016058A" w:rsidRPr="00625C7D" w:rsidRDefault="0016058A" w:rsidP="0016058A">
      <w:pPr>
        <w:jc w:val="both"/>
      </w:pPr>
      <w:r w:rsidRPr="00625C7D">
        <w:t xml:space="preserve">питания, утверждённых территориальным отделом  </w:t>
      </w:r>
      <w:proofErr w:type="spellStart"/>
      <w:r w:rsidRPr="00625C7D">
        <w:t>Роспотребнадзора</w:t>
      </w:r>
      <w:proofErr w:type="spellEnd"/>
      <w:r w:rsidRPr="00625C7D">
        <w:t xml:space="preserve"> по Республике Северная Осетия </w:t>
      </w:r>
      <w:proofErr w:type="gramStart"/>
      <w:r w:rsidRPr="00625C7D">
        <w:t>–А</w:t>
      </w:r>
      <w:proofErr w:type="gramEnd"/>
      <w:r w:rsidRPr="00625C7D">
        <w:t>лания в Правобережном районе.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</w:pPr>
      <w:r w:rsidRPr="00625C7D">
        <w:t>5.6.    Организация походов и экскурсий производится на основании</w:t>
      </w:r>
    </w:p>
    <w:p w:rsidR="0016058A" w:rsidRPr="00625C7D" w:rsidRDefault="0016058A" w:rsidP="0016058A">
      <w:pPr>
        <w:jc w:val="both"/>
      </w:pPr>
      <w:r w:rsidRPr="00625C7D">
        <w:t>соответствующих инструкций</w:t>
      </w:r>
      <w:proofErr w:type="gramStart"/>
      <w:r w:rsidRPr="00625C7D">
        <w:t xml:space="preserve"> ,</w:t>
      </w:r>
      <w:proofErr w:type="gramEnd"/>
      <w:r w:rsidRPr="00625C7D">
        <w:t xml:space="preserve"> приказов  директора учреждения.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>
      <w:pPr>
        <w:jc w:val="both"/>
        <w:rPr>
          <w:b/>
        </w:rPr>
      </w:pPr>
      <w:r w:rsidRPr="00625C7D">
        <w:rPr>
          <w:b/>
        </w:rPr>
        <w:t>6.       Финансовое обеспечение</w:t>
      </w:r>
    </w:p>
    <w:p w:rsidR="0016058A" w:rsidRPr="00625C7D" w:rsidRDefault="0016058A" w:rsidP="0016058A">
      <w:pPr>
        <w:jc w:val="both"/>
        <w:rPr>
          <w:b/>
        </w:rPr>
      </w:pPr>
    </w:p>
    <w:p w:rsidR="0016058A" w:rsidRPr="00625C7D" w:rsidRDefault="0016058A" w:rsidP="0016058A">
      <w:pPr>
        <w:jc w:val="both"/>
      </w:pPr>
      <w:r w:rsidRPr="00625C7D">
        <w:t>6.1.   Обеспечение  продуктами  пищеблока учреждения  осуществляется  за счет средств Республиканского бюджета</w:t>
      </w:r>
      <w:proofErr w:type="gramStart"/>
      <w:r w:rsidRPr="00625C7D">
        <w:t xml:space="preserve"> .</w:t>
      </w:r>
      <w:proofErr w:type="gramEnd"/>
      <w:r w:rsidRPr="00625C7D">
        <w:t xml:space="preserve"> </w:t>
      </w:r>
    </w:p>
    <w:p w:rsidR="0016058A" w:rsidRPr="00625C7D" w:rsidRDefault="0016058A" w:rsidP="0016058A">
      <w:pPr>
        <w:jc w:val="both"/>
      </w:pPr>
    </w:p>
    <w:p w:rsidR="0016058A" w:rsidRPr="00625C7D" w:rsidRDefault="0016058A" w:rsidP="0016058A"/>
    <w:p w:rsidR="0016058A" w:rsidRPr="00625C7D" w:rsidRDefault="0016058A" w:rsidP="0016058A">
      <w:pPr>
        <w:rPr>
          <w:b/>
        </w:rPr>
      </w:pPr>
    </w:p>
    <w:p w:rsidR="0016058A" w:rsidRPr="00625C7D" w:rsidRDefault="0016058A" w:rsidP="0016058A">
      <w:pPr>
        <w:rPr>
          <w:b/>
        </w:rPr>
      </w:pPr>
    </w:p>
    <w:p w:rsidR="00C22675" w:rsidRPr="00625C7D" w:rsidRDefault="00C22675"/>
    <w:sectPr w:rsidR="00C22675" w:rsidRPr="00625C7D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8A"/>
    <w:rsid w:val="00110F64"/>
    <w:rsid w:val="0016058A"/>
    <w:rsid w:val="00625C7D"/>
    <w:rsid w:val="0097295A"/>
    <w:rsid w:val="00AD7767"/>
    <w:rsid w:val="00C22675"/>
    <w:rsid w:val="00F5018E"/>
    <w:rsid w:val="00F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cp:lastPrinted>2017-01-06T12:30:00Z</cp:lastPrinted>
  <dcterms:created xsi:type="dcterms:W3CDTF">2017-01-05T11:58:00Z</dcterms:created>
  <dcterms:modified xsi:type="dcterms:W3CDTF">2017-01-06T12:30:00Z</dcterms:modified>
</cp:coreProperties>
</file>